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C7EF" w14:textId="77777777" w:rsidR="00E0653C" w:rsidRDefault="00A42AAB" w:rsidP="00A42AAB">
      <w:pPr>
        <w:pStyle w:val="SCC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St. Croix County Alliance of Sportsman’s Clubs</w:t>
      </w:r>
    </w:p>
    <w:p w14:paraId="6501FF8D" w14:textId="77777777" w:rsidR="00A42AAB" w:rsidRDefault="00A42AAB" w:rsidP="00A42AAB">
      <w:pPr>
        <w:pStyle w:val="SCC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Bruce Anderson/Norm </w:t>
      </w:r>
      <w:proofErr w:type="spellStart"/>
      <w:r>
        <w:rPr>
          <w:b/>
          <w:bCs/>
          <w:sz w:val="28"/>
          <w:szCs w:val="28"/>
        </w:rPr>
        <w:t>Rehder</w:t>
      </w:r>
      <w:proofErr w:type="spellEnd"/>
      <w:r>
        <w:rPr>
          <w:b/>
          <w:bCs/>
          <w:sz w:val="28"/>
          <w:szCs w:val="28"/>
        </w:rPr>
        <w:t>/Greg Warner Memorial Scholarship Application</w:t>
      </w:r>
    </w:p>
    <w:p w14:paraId="18B5BB5D" w14:textId="77777777" w:rsidR="00A42AAB" w:rsidRDefault="00A42AAB" w:rsidP="00A42AAB">
      <w:pPr>
        <w:pStyle w:val="SCC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($500.00 Award)</w:t>
      </w:r>
    </w:p>
    <w:p w14:paraId="0EE18AEC" w14:textId="77777777" w:rsidR="00A42AAB" w:rsidRDefault="00A42AAB" w:rsidP="00A42AAB">
      <w:pPr>
        <w:pStyle w:val="SCCBody"/>
        <w:jc w:val="center"/>
        <w:rPr>
          <w:b/>
          <w:bCs/>
          <w:sz w:val="28"/>
          <w:szCs w:val="28"/>
        </w:rPr>
      </w:pPr>
    </w:p>
    <w:p w14:paraId="7D9B32AF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of </w:t>
      </w:r>
      <w:proofErr w:type="gramStart"/>
      <w:r>
        <w:rPr>
          <w:b/>
          <w:bCs/>
          <w:sz w:val="28"/>
          <w:szCs w:val="28"/>
        </w:rPr>
        <w:t>Application:_</w:t>
      </w:r>
      <w:proofErr w:type="gramEnd"/>
      <w:r>
        <w:rPr>
          <w:b/>
          <w:bCs/>
          <w:sz w:val="28"/>
          <w:szCs w:val="28"/>
        </w:rPr>
        <w:t>________________________________________</w:t>
      </w:r>
    </w:p>
    <w:p w14:paraId="45F45132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</w:p>
    <w:p w14:paraId="48DBBB1D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Name:_</w:t>
      </w:r>
      <w:proofErr w:type="gramEnd"/>
      <w:r>
        <w:rPr>
          <w:b/>
          <w:bCs/>
          <w:sz w:val="28"/>
          <w:szCs w:val="28"/>
        </w:rPr>
        <w:t>_______________________________________________________</w:t>
      </w:r>
    </w:p>
    <w:p w14:paraId="30A61A1B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</w:p>
    <w:p w14:paraId="6F445E17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High School </w:t>
      </w:r>
      <w:proofErr w:type="gramStart"/>
      <w:r>
        <w:rPr>
          <w:b/>
          <w:bCs/>
          <w:sz w:val="28"/>
          <w:szCs w:val="28"/>
        </w:rPr>
        <w:t>attended:_</w:t>
      </w:r>
      <w:proofErr w:type="gramEnd"/>
      <w:r>
        <w:rPr>
          <w:b/>
          <w:bCs/>
          <w:sz w:val="28"/>
          <w:szCs w:val="28"/>
        </w:rPr>
        <w:t>______________________________________</w:t>
      </w:r>
    </w:p>
    <w:p w14:paraId="2CDA81DB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</w:p>
    <w:p w14:paraId="55B47ECE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Home </w:t>
      </w:r>
      <w:proofErr w:type="gramStart"/>
      <w:r>
        <w:rPr>
          <w:b/>
          <w:bCs/>
          <w:sz w:val="28"/>
          <w:szCs w:val="28"/>
        </w:rPr>
        <w:t>Address:_</w:t>
      </w:r>
      <w:proofErr w:type="gramEnd"/>
      <w:r>
        <w:rPr>
          <w:b/>
          <w:bCs/>
          <w:sz w:val="28"/>
          <w:szCs w:val="28"/>
        </w:rPr>
        <w:t>______________________________________________</w:t>
      </w:r>
    </w:p>
    <w:p w14:paraId="08719349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</w:p>
    <w:p w14:paraId="082C00F5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Schools of </w:t>
      </w:r>
      <w:proofErr w:type="gramStart"/>
      <w:r>
        <w:rPr>
          <w:b/>
          <w:bCs/>
          <w:sz w:val="28"/>
          <w:szCs w:val="28"/>
        </w:rPr>
        <w:t>interest:_</w:t>
      </w:r>
      <w:proofErr w:type="gramEnd"/>
      <w:r>
        <w:rPr>
          <w:b/>
          <w:bCs/>
          <w:sz w:val="28"/>
          <w:szCs w:val="28"/>
        </w:rPr>
        <w:t>__________________________________________</w:t>
      </w:r>
    </w:p>
    <w:p w14:paraId="1B2D7BA4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</w:p>
    <w:p w14:paraId="3AED04BE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Major field(s) of </w:t>
      </w:r>
      <w:proofErr w:type="gramStart"/>
      <w:r>
        <w:rPr>
          <w:b/>
          <w:bCs/>
          <w:sz w:val="28"/>
          <w:szCs w:val="28"/>
        </w:rPr>
        <w:t>interest:_</w:t>
      </w:r>
      <w:proofErr w:type="gramEnd"/>
      <w:r>
        <w:rPr>
          <w:b/>
          <w:bCs/>
          <w:sz w:val="28"/>
          <w:szCs w:val="28"/>
        </w:rPr>
        <w:t>____________________________________</w:t>
      </w:r>
    </w:p>
    <w:p w14:paraId="31DBAF69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</w:p>
    <w:p w14:paraId="53E5266F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Phone </w:t>
      </w:r>
      <w:proofErr w:type="gramStart"/>
      <w:r>
        <w:rPr>
          <w:b/>
          <w:bCs/>
          <w:sz w:val="28"/>
          <w:szCs w:val="28"/>
        </w:rPr>
        <w:t>number:_</w:t>
      </w:r>
      <w:proofErr w:type="gramEnd"/>
      <w:r>
        <w:rPr>
          <w:b/>
          <w:bCs/>
          <w:sz w:val="28"/>
          <w:szCs w:val="28"/>
        </w:rPr>
        <w:t>_______________________________________________</w:t>
      </w:r>
    </w:p>
    <w:p w14:paraId="1900619E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</w:p>
    <w:p w14:paraId="3EADB673" w14:textId="77777777" w:rsidR="00A42AAB" w:rsidRPr="00EE615D" w:rsidRDefault="00A42AAB" w:rsidP="00A42AAB">
      <w:pPr>
        <w:pStyle w:val="SCCBody"/>
        <w:jc w:val="left"/>
        <w:rPr>
          <w:b/>
          <w:bCs/>
        </w:rPr>
      </w:pPr>
      <w:r w:rsidRPr="00EE615D">
        <w:rPr>
          <w:b/>
          <w:bCs/>
        </w:rPr>
        <w:t>Note:  Applications are due by May 31</w:t>
      </w:r>
      <w:r w:rsidRPr="00EE615D">
        <w:rPr>
          <w:b/>
          <w:bCs/>
          <w:vertAlign w:val="superscript"/>
        </w:rPr>
        <w:t>st</w:t>
      </w:r>
      <w:r w:rsidRPr="00EE615D">
        <w:rPr>
          <w:b/>
          <w:bCs/>
        </w:rPr>
        <w:t xml:space="preserve">, 2024.  Scholarship Awards are a </w:t>
      </w:r>
      <w:proofErr w:type="gramStart"/>
      <w:r w:rsidRPr="00EE615D">
        <w:rPr>
          <w:b/>
          <w:bCs/>
        </w:rPr>
        <w:t>one time</w:t>
      </w:r>
      <w:proofErr w:type="gramEnd"/>
      <w:r w:rsidRPr="00EE615D">
        <w:rPr>
          <w:b/>
          <w:bCs/>
        </w:rPr>
        <w:t xml:space="preserve"> payment of $500.00 and will be awarded once we receive a copy of your Fall semester’s grades (2024).  The award will be paid by the Alliance and sent directly to you and not paid through your High School.  </w:t>
      </w:r>
      <w:r w:rsidR="00EE615D" w:rsidRPr="00EE615D">
        <w:rPr>
          <w:b/>
          <w:bCs/>
        </w:rPr>
        <w:t>The Alliance</w:t>
      </w:r>
      <w:r w:rsidRPr="00EE615D">
        <w:rPr>
          <w:b/>
          <w:bCs/>
        </w:rPr>
        <w:t xml:space="preserve"> provide</w:t>
      </w:r>
      <w:r w:rsidR="00EE615D" w:rsidRPr="00EE615D">
        <w:rPr>
          <w:b/>
          <w:bCs/>
        </w:rPr>
        <w:t>s</w:t>
      </w:r>
      <w:r w:rsidRPr="00EE615D">
        <w:rPr>
          <w:b/>
          <w:bCs/>
        </w:rPr>
        <w:t xml:space="preserve"> three </w:t>
      </w:r>
      <w:r w:rsidR="00EE615D" w:rsidRPr="00EE615D">
        <w:rPr>
          <w:b/>
          <w:bCs/>
        </w:rPr>
        <w:t>scholarships</w:t>
      </w:r>
      <w:r w:rsidRPr="00EE615D">
        <w:rPr>
          <w:b/>
          <w:bCs/>
        </w:rPr>
        <w:t xml:space="preserve"> per year to students who attend High Schools throughout St. Croix County. </w:t>
      </w:r>
    </w:p>
    <w:p w14:paraId="293D41A1" w14:textId="77777777" w:rsidR="00EE615D" w:rsidRPr="00EE615D" w:rsidRDefault="00EE615D" w:rsidP="00A42AAB">
      <w:pPr>
        <w:pStyle w:val="SCCBody"/>
        <w:jc w:val="left"/>
        <w:rPr>
          <w:b/>
          <w:bCs/>
        </w:rPr>
      </w:pPr>
    </w:p>
    <w:p w14:paraId="2E0B8DE3" w14:textId="77777777" w:rsidR="00EE615D" w:rsidRPr="00EE615D" w:rsidRDefault="00EE615D" w:rsidP="00A42AAB">
      <w:pPr>
        <w:pStyle w:val="SCCBody"/>
        <w:jc w:val="left"/>
        <w:rPr>
          <w:b/>
          <w:bCs/>
        </w:rPr>
      </w:pPr>
      <w:r w:rsidRPr="00EE615D">
        <w:rPr>
          <w:b/>
          <w:bCs/>
        </w:rPr>
        <w:t>Please mail back a completed application to:</w:t>
      </w:r>
    </w:p>
    <w:p w14:paraId="0C4F137C" w14:textId="77777777" w:rsidR="00EE615D" w:rsidRPr="00EE615D" w:rsidRDefault="00EE615D" w:rsidP="00A42AAB">
      <w:pPr>
        <w:pStyle w:val="SCCBody"/>
        <w:jc w:val="left"/>
        <w:rPr>
          <w:b/>
          <w:bCs/>
        </w:rPr>
      </w:pPr>
    </w:p>
    <w:p w14:paraId="50AB439A" w14:textId="77777777" w:rsidR="00EE615D" w:rsidRPr="00EE615D" w:rsidRDefault="00EE615D" w:rsidP="00A42AAB">
      <w:pPr>
        <w:pStyle w:val="SCCBody"/>
        <w:jc w:val="left"/>
        <w:rPr>
          <w:b/>
          <w:bCs/>
        </w:rPr>
      </w:pPr>
      <w:r w:rsidRPr="00EE615D">
        <w:rPr>
          <w:b/>
          <w:bCs/>
        </w:rPr>
        <w:t>Kyle Kulow</w:t>
      </w:r>
    </w:p>
    <w:p w14:paraId="554D56B1" w14:textId="77777777" w:rsidR="00EE615D" w:rsidRPr="00EE615D" w:rsidRDefault="00EE615D" w:rsidP="00A42AAB">
      <w:pPr>
        <w:pStyle w:val="SCCBody"/>
        <w:jc w:val="left"/>
        <w:rPr>
          <w:b/>
          <w:bCs/>
        </w:rPr>
      </w:pPr>
      <w:r w:rsidRPr="00EE615D">
        <w:rPr>
          <w:b/>
          <w:bCs/>
        </w:rPr>
        <w:t>1190 Maple Street</w:t>
      </w:r>
    </w:p>
    <w:p w14:paraId="1303A5C9" w14:textId="77777777" w:rsidR="00EE615D" w:rsidRDefault="00EE615D" w:rsidP="00A42AAB">
      <w:pPr>
        <w:pStyle w:val="SCCBody"/>
        <w:jc w:val="left"/>
        <w:rPr>
          <w:b/>
          <w:bCs/>
        </w:rPr>
      </w:pPr>
      <w:r w:rsidRPr="00EE615D">
        <w:rPr>
          <w:b/>
          <w:bCs/>
        </w:rPr>
        <w:t>Baldwin, WI 54002</w:t>
      </w:r>
    </w:p>
    <w:p w14:paraId="0DFBCF90" w14:textId="77777777" w:rsidR="00EE615D" w:rsidRDefault="00EE615D" w:rsidP="00A42AAB">
      <w:pPr>
        <w:pStyle w:val="SCCBody"/>
        <w:jc w:val="left"/>
        <w:rPr>
          <w:b/>
          <w:bCs/>
        </w:rPr>
      </w:pPr>
    </w:p>
    <w:p w14:paraId="10567BFE" w14:textId="77777777" w:rsidR="00EE615D" w:rsidRDefault="00EE615D" w:rsidP="00A42AAB">
      <w:pPr>
        <w:pStyle w:val="SCCBody"/>
        <w:jc w:val="left"/>
        <w:rPr>
          <w:b/>
          <w:bCs/>
        </w:rPr>
      </w:pPr>
      <w:r>
        <w:rPr>
          <w:b/>
          <w:bCs/>
        </w:rPr>
        <w:t>Please direct any questions to Kyle Kulow.</w:t>
      </w:r>
    </w:p>
    <w:p w14:paraId="60DF66FC" w14:textId="77777777" w:rsidR="00EE615D" w:rsidRDefault="00EE615D" w:rsidP="00A42AAB">
      <w:pPr>
        <w:pStyle w:val="SCCBody"/>
        <w:jc w:val="left"/>
        <w:rPr>
          <w:b/>
          <w:bCs/>
        </w:rPr>
      </w:pPr>
      <w:proofErr w:type="gramStart"/>
      <w:r>
        <w:rPr>
          <w:b/>
          <w:bCs/>
        </w:rPr>
        <w:t>Cell  (</w:t>
      </w:r>
      <w:proofErr w:type="gramEnd"/>
      <w:r>
        <w:rPr>
          <w:b/>
          <w:bCs/>
        </w:rPr>
        <w:t>715)-220-0756</w:t>
      </w:r>
    </w:p>
    <w:p w14:paraId="757EB5B9" w14:textId="77777777" w:rsidR="00EE615D" w:rsidRDefault="00EE615D" w:rsidP="00A42AAB">
      <w:pPr>
        <w:pStyle w:val="SCCBody"/>
        <w:jc w:val="left"/>
        <w:rPr>
          <w:b/>
          <w:bCs/>
        </w:rPr>
      </w:pPr>
    </w:p>
    <w:p w14:paraId="190E74CB" w14:textId="77777777" w:rsidR="00EE615D" w:rsidRPr="00FC1A0E" w:rsidRDefault="00EE615D" w:rsidP="00A42AAB">
      <w:pPr>
        <w:pStyle w:val="SCCBody"/>
        <w:jc w:val="left"/>
        <w:rPr>
          <w:b/>
          <w:bCs/>
        </w:rPr>
      </w:pPr>
      <w:r w:rsidRPr="00FC1A0E">
        <w:rPr>
          <w:b/>
          <w:bCs/>
        </w:rPr>
        <w:lastRenderedPageBreak/>
        <w:t>The St. Croix County Alliance of Sportsman’s Clubs is a community-based conservation club whose members organize a base of civic policy partnerships who share a common need to produce environmental sustainability in 21</w:t>
      </w:r>
      <w:r w:rsidRPr="00FC1A0E">
        <w:rPr>
          <w:b/>
          <w:bCs/>
          <w:vertAlign w:val="superscript"/>
        </w:rPr>
        <w:t>st</w:t>
      </w:r>
      <w:r w:rsidRPr="00FC1A0E">
        <w:rPr>
          <w:b/>
          <w:bCs/>
        </w:rPr>
        <w:t xml:space="preserve"> century conditions.</w:t>
      </w:r>
    </w:p>
    <w:p w14:paraId="5AA34984" w14:textId="77777777" w:rsidR="00EE615D" w:rsidRPr="00FC1A0E" w:rsidRDefault="00EE615D" w:rsidP="00A42AAB">
      <w:pPr>
        <w:pStyle w:val="SCCBody"/>
        <w:jc w:val="left"/>
        <w:rPr>
          <w:b/>
          <w:bCs/>
        </w:rPr>
      </w:pPr>
    </w:p>
    <w:p w14:paraId="45482884" w14:textId="77777777" w:rsidR="00EE615D" w:rsidRPr="00FC1A0E" w:rsidRDefault="00EE615D" w:rsidP="00A42AAB">
      <w:pPr>
        <w:pStyle w:val="SCCBody"/>
        <w:jc w:val="left"/>
        <w:rPr>
          <w:b/>
          <w:bCs/>
        </w:rPr>
      </w:pPr>
      <w:r w:rsidRPr="00FC1A0E">
        <w:rPr>
          <w:b/>
          <w:bCs/>
        </w:rPr>
        <w:t>Our Club’s purpose is to produce a new governing model for conservation clubs th</w:t>
      </w:r>
      <w:r w:rsidR="00427C7F" w:rsidRPr="00FC1A0E">
        <w:rPr>
          <w:b/>
          <w:bCs/>
        </w:rPr>
        <w:t>at</w:t>
      </w:r>
      <w:r w:rsidRPr="00FC1A0E">
        <w:rPr>
          <w:b/>
          <w:bCs/>
        </w:rPr>
        <w:t xml:space="preserve"> develops democratic capacity as the means to achieve our Club’s identity.</w:t>
      </w:r>
    </w:p>
    <w:p w14:paraId="7C472871" w14:textId="77777777" w:rsidR="00EE615D" w:rsidRPr="00FC1A0E" w:rsidRDefault="00EE615D" w:rsidP="00A42AAB">
      <w:pPr>
        <w:pStyle w:val="SCCBody"/>
        <w:jc w:val="left"/>
        <w:rPr>
          <w:b/>
          <w:bCs/>
        </w:rPr>
      </w:pPr>
    </w:p>
    <w:p w14:paraId="50E764BF" w14:textId="77777777" w:rsidR="00EE615D" w:rsidRPr="00FC1A0E" w:rsidRDefault="00EE615D" w:rsidP="00A42AAB">
      <w:pPr>
        <w:pStyle w:val="SCCBody"/>
        <w:jc w:val="left"/>
        <w:rPr>
          <w:b/>
          <w:bCs/>
        </w:rPr>
      </w:pPr>
      <w:r w:rsidRPr="00FC1A0E">
        <w:rPr>
          <w:b/>
          <w:bCs/>
        </w:rPr>
        <w:t>The following are requirements for this year’s scholarship(s</w:t>
      </w:r>
      <w:proofErr w:type="gramStart"/>
      <w:r w:rsidRPr="00FC1A0E">
        <w:rPr>
          <w:b/>
          <w:bCs/>
        </w:rPr>
        <w:t>);</w:t>
      </w:r>
      <w:proofErr w:type="gramEnd"/>
    </w:p>
    <w:p w14:paraId="5810CA3A" w14:textId="77777777" w:rsidR="00EE615D" w:rsidRPr="00FC1A0E" w:rsidRDefault="00EE615D" w:rsidP="00A42AAB">
      <w:pPr>
        <w:pStyle w:val="SCCBody"/>
        <w:jc w:val="left"/>
        <w:rPr>
          <w:b/>
          <w:bCs/>
        </w:rPr>
      </w:pPr>
    </w:p>
    <w:p w14:paraId="172B00EB" w14:textId="77777777" w:rsidR="00EE615D" w:rsidRPr="00FC1A0E" w:rsidRDefault="00EE615D" w:rsidP="00EE615D">
      <w:pPr>
        <w:pStyle w:val="SCCBody"/>
        <w:numPr>
          <w:ilvl w:val="0"/>
          <w:numId w:val="1"/>
        </w:numPr>
        <w:jc w:val="left"/>
        <w:rPr>
          <w:b/>
          <w:bCs/>
        </w:rPr>
      </w:pPr>
      <w:r w:rsidRPr="00FC1A0E">
        <w:rPr>
          <w:b/>
          <w:bCs/>
        </w:rPr>
        <w:t>A completed application form</w:t>
      </w:r>
      <w:r w:rsidR="00FC1A0E">
        <w:rPr>
          <w:b/>
          <w:bCs/>
        </w:rPr>
        <w:t xml:space="preserve"> – deadline May 31</w:t>
      </w:r>
      <w:r w:rsidR="00FC1A0E" w:rsidRPr="00FC1A0E">
        <w:rPr>
          <w:b/>
          <w:bCs/>
          <w:vertAlign w:val="superscript"/>
        </w:rPr>
        <w:t>st</w:t>
      </w:r>
      <w:r w:rsidR="00FC1A0E">
        <w:rPr>
          <w:b/>
          <w:bCs/>
        </w:rPr>
        <w:t>, 2024</w:t>
      </w:r>
      <w:r w:rsidRPr="00FC1A0E">
        <w:rPr>
          <w:b/>
          <w:bCs/>
        </w:rPr>
        <w:t xml:space="preserve"> (provided in this packet)</w:t>
      </w:r>
      <w:r w:rsidR="00427C7F" w:rsidRPr="00FC1A0E">
        <w:rPr>
          <w:b/>
          <w:bCs/>
        </w:rPr>
        <w:t>.</w:t>
      </w:r>
    </w:p>
    <w:p w14:paraId="67CEF5C9" w14:textId="77777777" w:rsidR="00EE615D" w:rsidRPr="00FC1A0E" w:rsidRDefault="00EE615D" w:rsidP="00EE615D">
      <w:pPr>
        <w:pStyle w:val="SCCBody"/>
        <w:numPr>
          <w:ilvl w:val="0"/>
          <w:numId w:val="1"/>
        </w:numPr>
        <w:jc w:val="left"/>
        <w:rPr>
          <w:b/>
          <w:bCs/>
        </w:rPr>
      </w:pPr>
      <w:r w:rsidRPr="00FC1A0E">
        <w:rPr>
          <w:b/>
          <w:bCs/>
        </w:rPr>
        <w:t>A one-page (minimum double spaced) letter of interest</w:t>
      </w:r>
      <w:r w:rsidR="00427C7F" w:rsidRPr="00FC1A0E">
        <w:rPr>
          <w:b/>
          <w:bCs/>
        </w:rPr>
        <w:t>.</w:t>
      </w:r>
    </w:p>
    <w:p w14:paraId="09B805A0" w14:textId="77777777" w:rsidR="00EE615D" w:rsidRPr="00FC1A0E" w:rsidRDefault="00427C7F" w:rsidP="00EE615D">
      <w:pPr>
        <w:pStyle w:val="SCCBody"/>
        <w:numPr>
          <w:ilvl w:val="0"/>
          <w:numId w:val="1"/>
        </w:numPr>
        <w:jc w:val="left"/>
        <w:rPr>
          <w:b/>
          <w:bCs/>
        </w:rPr>
      </w:pPr>
      <w:r w:rsidRPr="00FC1A0E">
        <w:rPr>
          <w:b/>
          <w:bCs/>
        </w:rPr>
        <w:t>Attend any post High School learning institution.</w:t>
      </w:r>
    </w:p>
    <w:p w14:paraId="73BC8A49" w14:textId="77777777" w:rsidR="00427C7F" w:rsidRPr="00FC1A0E" w:rsidRDefault="00427C7F" w:rsidP="00EE615D">
      <w:pPr>
        <w:pStyle w:val="SCCBody"/>
        <w:numPr>
          <w:ilvl w:val="0"/>
          <w:numId w:val="1"/>
        </w:numPr>
        <w:jc w:val="left"/>
        <w:rPr>
          <w:b/>
          <w:bCs/>
        </w:rPr>
      </w:pPr>
      <w:r w:rsidRPr="00FC1A0E">
        <w:rPr>
          <w:b/>
          <w:bCs/>
        </w:rPr>
        <w:t>Meet an Alliance approved field of study (we are quite liberal with qualifying majors and minors).</w:t>
      </w:r>
    </w:p>
    <w:p w14:paraId="23121772" w14:textId="77777777" w:rsidR="00427C7F" w:rsidRPr="00FC1A0E" w:rsidRDefault="00427C7F" w:rsidP="00EE615D">
      <w:pPr>
        <w:pStyle w:val="SCCBody"/>
        <w:numPr>
          <w:ilvl w:val="0"/>
          <w:numId w:val="1"/>
        </w:numPr>
        <w:jc w:val="left"/>
        <w:rPr>
          <w:b/>
          <w:bCs/>
        </w:rPr>
      </w:pPr>
      <w:r w:rsidRPr="00FC1A0E">
        <w:rPr>
          <w:b/>
          <w:bCs/>
        </w:rPr>
        <w:t>Meet a passing grade point average in your first semester of study.</w:t>
      </w:r>
    </w:p>
    <w:p w14:paraId="081A2CE3" w14:textId="77777777" w:rsidR="00427C7F" w:rsidRPr="00FC1A0E" w:rsidRDefault="00427C7F" w:rsidP="00EE615D">
      <w:pPr>
        <w:pStyle w:val="SCCBody"/>
        <w:numPr>
          <w:ilvl w:val="0"/>
          <w:numId w:val="1"/>
        </w:numPr>
        <w:jc w:val="left"/>
        <w:rPr>
          <w:b/>
          <w:bCs/>
        </w:rPr>
      </w:pPr>
      <w:r w:rsidRPr="00FC1A0E">
        <w:rPr>
          <w:b/>
          <w:bCs/>
        </w:rPr>
        <w:t>The Alliance awards three $500.00 scholarships to three graduating High School students, from schools located within St. Croix County.</w:t>
      </w:r>
    </w:p>
    <w:p w14:paraId="6F38A3FA" w14:textId="77777777" w:rsidR="00427C7F" w:rsidRPr="00FC1A0E" w:rsidRDefault="00427C7F" w:rsidP="00427C7F">
      <w:pPr>
        <w:pStyle w:val="SCCBody"/>
        <w:jc w:val="left"/>
        <w:rPr>
          <w:b/>
          <w:bCs/>
        </w:rPr>
      </w:pPr>
    </w:p>
    <w:p w14:paraId="6AF7B1C4" w14:textId="77777777" w:rsidR="00427C7F" w:rsidRPr="00FC1A0E" w:rsidRDefault="00427C7F" w:rsidP="00427C7F">
      <w:pPr>
        <w:pStyle w:val="SCCBody"/>
        <w:jc w:val="left"/>
        <w:rPr>
          <w:b/>
          <w:bCs/>
        </w:rPr>
      </w:pPr>
      <w:r w:rsidRPr="00FC1A0E">
        <w:rPr>
          <w:b/>
          <w:bCs/>
        </w:rPr>
        <w:t xml:space="preserve">Note:  If you are a resident of St. Croix </w:t>
      </w:r>
      <w:proofErr w:type="gramStart"/>
      <w:r w:rsidRPr="00FC1A0E">
        <w:rPr>
          <w:b/>
          <w:bCs/>
        </w:rPr>
        <w:t>County, but</w:t>
      </w:r>
      <w:proofErr w:type="gramEnd"/>
      <w:r w:rsidRPr="00FC1A0E">
        <w:rPr>
          <w:b/>
          <w:bCs/>
        </w:rPr>
        <w:t xml:space="preserve"> attend a High School outside the County </w:t>
      </w:r>
      <w:r w:rsidRPr="00FC1A0E">
        <w:rPr>
          <w:b/>
          <w:bCs/>
          <w:u w:val="single"/>
        </w:rPr>
        <w:t>YOU ARE still ELIGIBLE FOR OUR Club’s award</w:t>
      </w:r>
      <w:r w:rsidRPr="00FC1A0E">
        <w:rPr>
          <w:b/>
          <w:bCs/>
        </w:rPr>
        <w:t>.</w:t>
      </w:r>
    </w:p>
    <w:p w14:paraId="3B6BA776" w14:textId="77777777" w:rsidR="00427C7F" w:rsidRDefault="00427C7F" w:rsidP="00427C7F">
      <w:pPr>
        <w:pStyle w:val="SCCBody"/>
        <w:jc w:val="left"/>
        <w:rPr>
          <w:b/>
          <w:bCs/>
          <w:sz w:val="24"/>
          <w:szCs w:val="24"/>
        </w:rPr>
      </w:pPr>
    </w:p>
    <w:p w14:paraId="2C042C11" w14:textId="77777777" w:rsidR="00427C7F" w:rsidRDefault="00427C7F" w:rsidP="00427C7F">
      <w:pPr>
        <w:pStyle w:val="SCC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Eligible fields of study (Only Examples – this is not an inclusive list)</w:t>
      </w:r>
    </w:p>
    <w:p w14:paraId="371B459E" w14:textId="77777777" w:rsidR="00427C7F" w:rsidRDefault="00427C7F" w:rsidP="00427C7F">
      <w:pPr>
        <w:pStyle w:val="SCCBody"/>
        <w:jc w:val="left"/>
        <w:rPr>
          <w:b/>
          <w:bCs/>
          <w:sz w:val="24"/>
          <w:szCs w:val="24"/>
        </w:rPr>
      </w:pPr>
    </w:p>
    <w:p w14:paraId="2C4A9624" w14:textId="77777777" w:rsidR="00427C7F" w:rsidRDefault="00427C7F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Agronomy</w:t>
      </w:r>
    </w:p>
    <w:p w14:paraId="446EB174" w14:textId="77777777" w:rsidR="00427C7F" w:rsidRDefault="00427C7F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Natural Resources Management</w:t>
      </w:r>
    </w:p>
    <w:p w14:paraId="659A88D4" w14:textId="77777777" w:rsidR="00427C7F" w:rsidRDefault="00427C7F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Soil Science</w:t>
      </w:r>
    </w:p>
    <w:p w14:paraId="7480171C" w14:textId="77777777" w:rsidR="00427C7F" w:rsidRDefault="00427C7F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Engineering</w:t>
      </w:r>
    </w:p>
    <w:p w14:paraId="7103952A" w14:textId="77777777" w:rsidR="00427C7F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Biology</w:t>
      </w:r>
    </w:p>
    <w:p w14:paraId="317E602C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 Economics</w:t>
      </w:r>
    </w:p>
    <w:p w14:paraId="583C51D2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Political Science</w:t>
      </w:r>
    </w:p>
    <w:p w14:paraId="1D1BDD54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Plant and Earth Science</w:t>
      </w:r>
    </w:p>
    <w:p w14:paraId="5106928B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Wildlife Management</w:t>
      </w:r>
    </w:p>
    <w:p w14:paraId="0430ACBA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Forestry</w:t>
      </w:r>
    </w:p>
    <w:p w14:paraId="5A5F00F5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Policy</w:t>
      </w:r>
    </w:p>
    <w:p w14:paraId="09B4A959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72D175D9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Watershed Management</w:t>
      </w:r>
    </w:p>
    <w:p w14:paraId="68A300B6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Hydrology</w:t>
      </w:r>
    </w:p>
    <w:p w14:paraId="505F421F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Geography</w:t>
      </w:r>
    </w:p>
    <w:p w14:paraId="717890B3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</w:p>
    <w:p w14:paraId="39542361" w14:textId="77777777" w:rsidR="00427C7F" w:rsidRDefault="00427C7F" w:rsidP="00427C7F">
      <w:pPr>
        <w:pStyle w:val="SCCBody"/>
        <w:jc w:val="left"/>
        <w:rPr>
          <w:b/>
          <w:bCs/>
          <w:sz w:val="24"/>
          <w:szCs w:val="24"/>
        </w:rPr>
      </w:pPr>
    </w:p>
    <w:p w14:paraId="6BDE1FEB" w14:textId="77777777" w:rsidR="00427C7F" w:rsidRPr="00EE615D" w:rsidRDefault="00427C7F" w:rsidP="00427C7F">
      <w:pPr>
        <w:pStyle w:val="SCCBody"/>
        <w:jc w:val="left"/>
        <w:rPr>
          <w:b/>
          <w:bCs/>
          <w:sz w:val="24"/>
          <w:szCs w:val="24"/>
        </w:rPr>
      </w:pPr>
    </w:p>
    <w:sectPr w:rsidR="00427C7F" w:rsidRPr="00EE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430"/>
    <w:multiLevelType w:val="hybridMultilevel"/>
    <w:tmpl w:val="6E3E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1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AB"/>
    <w:rsid w:val="000118FB"/>
    <w:rsid w:val="00130735"/>
    <w:rsid w:val="003B31DE"/>
    <w:rsid w:val="00427C7F"/>
    <w:rsid w:val="007826EA"/>
    <w:rsid w:val="009D722C"/>
    <w:rsid w:val="00A42AAB"/>
    <w:rsid w:val="00D96C22"/>
    <w:rsid w:val="00E0653C"/>
    <w:rsid w:val="00EE3859"/>
    <w:rsid w:val="00EE615D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D8E8"/>
  <w15:chartTrackingRefBased/>
  <w15:docId w15:val="{A0749349-1482-4640-8432-49110629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Body">
    <w:name w:val="SCC Body"/>
    <w:basedOn w:val="Normal"/>
    <w:qFormat/>
    <w:rsid w:val="00D96C22"/>
    <w:pPr>
      <w:jc w:val="both"/>
    </w:pPr>
    <w:rPr>
      <w:rFonts w:ascii="Segoe UI" w:hAnsi="Segoe UI" w:cs="Segoe UI"/>
    </w:rPr>
  </w:style>
  <w:style w:type="paragraph" w:customStyle="1" w:styleId="SCCDocumentHeader">
    <w:name w:val="SCC Document Header"/>
    <w:basedOn w:val="SCCBody"/>
    <w:qFormat/>
    <w:rsid w:val="009D722C"/>
    <w:pPr>
      <w:jc w:val="center"/>
    </w:pPr>
    <w:rPr>
      <w:b/>
      <w:color w:val="333333"/>
      <w:sz w:val="56"/>
      <w:szCs w:val="56"/>
    </w:rPr>
  </w:style>
  <w:style w:type="paragraph" w:customStyle="1" w:styleId="SCCHeader1">
    <w:name w:val="SCC Header 1"/>
    <w:basedOn w:val="SCCBody"/>
    <w:qFormat/>
    <w:rsid w:val="009D722C"/>
    <w:rPr>
      <w:b/>
      <w:color w:val="00006B"/>
      <w:sz w:val="44"/>
    </w:rPr>
  </w:style>
  <w:style w:type="paragraph" w:customStyle="1" w:styleId="SCCSubhead1">
    <w:name w:val="SCC Subhead 1"/>
    <w:basedOn w:val="SCCBody"/>
    <w:qFormat/>
    <w:rsid w:val="009D722C"/>
    <w:rPr>
      <w:b/>
      <w:color w:val="327B6F"/>
      <w:sz w:val="32"/>
    </w:rPr>
  </w:style>
  <w:style w:type="paragraph" w:customStyle="1" w:styleId="Style1">
    <w:name w:val="Style1"/>
    <w:basedOn w:val="SCCBody"/>
    <w:rsid w:val="009D722C"/>
    <w:rPr>
      <w:b/>
      <w:color w:val="333333"/>
      <w:sz w:val="28"/>
    </w:rPr>
  </w:style>
  <w:style w:type="paragraph" w:customStyle="1" w:styleId="SCCSubhead2">
    <w:name w:val="SCC Subhead 2"/>
    <w:basedOn w:val="SCCBody"/>
    <w:qFormat/>
    <w:rsid w:val="009D722C"/>
    <w:rPr>
      <w:b/>
      <w:color w:val="33333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Kulow</dc:creator>
  <cp:keywords/>
  <dc:description/>
  <cp:lastModifiedBy>Kyle Kulow</cp:lastModifiedBy>
  <cp:revision>1</cp:revision>
  <dcterms:created xsi:type="dcterms:W3CDTF">2024-04-17T14:06:00Z</dcterms:created>
  <dcterms:modified xsi:type="dcterms:W3CDTF">2024-04-17T14:42:00Z</dcterms:modified>
</cp:coreProperties>
</file>